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8292F" w14:textId="77777777" w:rsidR="00E352D5" w:rsidRPr="00E352D5" w:rsidRDefault="00E352D5" w:rsidP="00E352D5">
      <w:pPr>
        <w:spacing w:after="0" w:line="240" w:lineRule="auto"/>
        <w:rPr>
          <w:rFonts w:ascii="Calibri" w:eastAsia="Calibri" w:hAnsi="Calibri" w:cs="Times New Roman"/>
          <w:color w:val="FF0000"/>
          <w:sz w:val="24"/>
          <w:szCs w:val="24"/>
        </w:rPr>
      </w:pPr>
      <w:r w:rsidRPr="00E352D5">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09DC967B" wp14:editId="6E8590CC">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D9B0AB5" w14:textId="77777777" w:rsidR="00E352D5" w:rsidRPr="00D85640" w:rsidRDefault="00E352D5" w:rsidP="00E352D5">
                            <w:pPr>
                              <w:spacing w:after="0" w:line="240" w:lineRule="auto"/>
                              <w:jc w:val="center"/>
                              <w:rPr>
                                <w:color w:val="333399"/>
                                <w:sz w:val="28"/>
                                <w:szCs w:val="24"/>
                                <w:lang w:val="en-US"/>
                              </w:rPr>
                            </w:pPr>
                            <w:r w:rsidRPr="00D85640">
                              <w:rPr>
                                <w:noProof/>
                                <w:color w:val="333399"/>
                                <w:sz w:val="28"/>
                                <w:szCs w:val="24"/>
                                <w:lang w:eastAsia="el-GR"/>
                              </w:rPr>
                              <w:drawing>
                                <wp:inline distT="0" distB="0" distL="0" distR="0" wp14:anchorId="24126610" wp14:editId="70E24C9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FF6826B" w14:textId="77777777" w:rsidR="00E352D5" w:rsidRPr="00D85640" w:rsidRDefault="00E352D5" w:rsidP="00E352D5">
                            <w:pPr>
                              <w:spacing w:after="0" w:line="240" w:lineRule="auto"/>
                              <w:jc w:val="center"/>
                              <w:rPr>
                                <w:color w:val="4F81BD"/>
                                <w:sz w:val="24"/>
                              </w:rPr>
                            </w:pPr>
                            <w:r w:rsidRPr="00D85640">
                              <w:rPr>
                                <w:color w:val="4F81BD"/>
                                <w:sz w:val="24"/>
                              </w:rPr>
                              <w:t>ΕΛΛΗΝΙΚΗ ΔΗΜΟΚΡΑΤΙΑ</w:t>
                            </w:r>
                          </w:p>
                          <w:p w14:paraId="1EF61359" w14:textId="77777777" w:rsidR="00E352D5" w:rsidRPr="00D85640" w:rsidRDefault="00E352D5" w:rsidP="00E352D5">
                            <w:pPr>
                              <w:spacing w:after="0" w:line="240" w:lineRule="auto"/>
                              <w:jc w:val="center"/>
                              <w:rPr>
                                <w:color w:val="4F81BD"/>
                                <w:sz w:val="24"/>
                              </w:rPr>
                            </w:pPr>
                            <w:r w:rsidRPr="00D85640">
                              <w:rPr>
                                <w:color w:val="4F81BD"/>
                                <w:sz w:val="24"/>
                              </w:rPr>
                              <w:t xml:space="preserve">ΥΠΟΥΡΓΕΙΟ  ΠΟΛΙΤΙΣΜΟΥ </w:t>
                            </w:r>
                          </w:p>
                          <w:p w14:paraId="6150F3F4" w14:textId="77777777" w:rsidR="00E352D5" w:rsidRDefault="00E352D5" w:rsidP="00E352D5">
                            <w:pPr>
                              <w:spacing w:after="0" w:line="240" w:lineRule="auto"/>
                              <w:jc w:val="center"/>
                              <w:rPr>
                                <w:color w:val="4F81BD"/>
                                <w:sz w:val="20"/>
                                <w:szCs w:val="20"/>
                              </w:rPr>
                            </w:pPr>
                            <w:r>
                              <w:rPr>
                                <w:color w:val="4F81BD"/>
                                <w:sz w:val="20"/>
                                <w:szCs w:val="20"/>
                              </w:rPr>
                              <w:t xml:space="preserve">ΓΡΑΦΕΙΟ ΤΥΠΟΥ                                    </w:t>
                            </w:r>
                          </w:p>
                          <w:p w14:paraId="79ABC170" w14:textId="77777777" w:rsidR="00E352D5" w:rsidRDefault="00E352D5" w:rsidP="00E352D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DC967B"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2D9B0AB5" w14:textId="77777777" w:rsidR="00E352D5" w:rsidRPr="00D85640" w:rsidRDefault="00E352D5" w:rsidP="00E352D5">
                      <w:pPr>
                        <w:spacing w:after="0" w:line="240" w:lineRule="auto"/>
                        <w:jc w:val="center"/>
                        <w:rPr>
                          <w:color w:val="333399"/>
                          <w:sz w:val="28"/>
                          <w:szCs w:val="24"/>
                          <w:lang w:val="en-US"/>
                        </w:rPr>
                      </w:pPr>
                      <w:r w:rsidRPr="00D85640">
                        <w:rPr>
                          <w:noProof/>
                          <w:color w:val="333399"/>
                          <w:sz w:val="28"/>
                          <w:szCs w:val="24"/>
                          <w:lang w:eastAsia="el-GR"/>
                        </w:rPr>
                        <w:drawing>
                          <wp:inline distT="0" distB="0" distL="0" distR="0" wp14:anchorId="24126610" wp14:editId="70E24C9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FF6826B" w14:textId="77777777" w:rsidR="00E352D5" w:rsidRPr="00D85640" w:rsidRDefault="00E352D5" w:rsidP="00E352D5">
                      <w:pPr>
                        <w:spacing w:after="0" w:line="240" w:lineRule="auto"/>
                        <w:jc w:val="center"/>
                        <w:rPr>
                          <w:color w:val="4F81BD"/>
                          <w:sz w:val="24"/>
                        </w:rPr>
                      </w:pPr>
                      <w:r w:rsidRPr="00D85640">
                        <w:rPr>
                          <w:color w:val="4F81BD"/>
                          <w:sz w:val="24"/>
                        </w:rPr>
                        <w:t>ΕΛΛΗΝΙΚΗ ΔΗΜΟΚΡΑΤΙΑ</w:t>
                      </w:r>
                    </w:p>
                    <w:p w14:paraId="1EF61359" w14:textId="77777777" w:rsidR="00E352D5" w:rsidRPr="00D85640" w:rsidRDefault="00E352D5" w:rsidP="00E352D5">
                      <w:pPr>
                        <w:spacing w:after="0" w:line="240" w:lineRule="auto"/>
                        <w:jc w:val="center"/>
                        <w:rPr>
                          <w:color w:val="4F81BD"/>
                          <w:sz w:val="24"/>
                        </w:rPr>
                      </w:pPr>
                      <w:r w:rsidRPr="00D85640">
                        <w:rPr>
                          <w:color w:val="4F81BD"/>
                          <w:sz w:val="24"/>
                        </w:rPr>
                        <w:t xml:space="preserve">ΥΠΟΥΡΓΕΙΟ  ΠΟΛΙΤΙΣΜΟΥ </w:t>
                      </w:r>
                    </w:p>
                    <w:p w14:paraId="6150F3F4" w14:textId="77777777" w:rsidR="00E352D5" w:rsidRDefault="00E352D5" w:rsidP="00E352D5">
                      <w:pPr>
                        <w:spacing w:after="0" w:line="240" w:lineRule="auto"/>
                        <w:jc w:val="center"/>
                        <w:rPr>
                          <w:color w:val="4F81BD"/>
                          <w:sz w:val="20"/>
                          <w:szCs w:val="20"/>
                        </w:rPr>
                      </w:pPr>
                      <w:r>
                        <w:rPr>
                          <w:color w:val="4F81BD"/>
                          <w:sz w:val="20"/>
                          <w:szCs w:val="20"/>
                        </w:rPr>
                        <w:t xml:space="preserve">ΓΡΑΦΕΙΟ ΤΥΠΟΥ                                    </w:t>
                      </w:r>
                    </w:p>
                    <w:p w14:paraId="79ABC170" w14:textId="77777777" w:rsidR="00E352D5" w:rsidRDefault="00E352D5" w:rsidP="00E352D5">
                      <w:pPr>
                        <w:spacing w:after="0" w:line="240" w:lineRule="auto"/>
                        <w:jc w:val="center"/>
                        <w:rPr>
                          <w:color w:val="4F81BD"/>
                          <w:sz w:val="20"/>
                          <w:szCs w:val="20"/>
                        </w:rPr>
                      </w:pPr>
                      <w:r>
                        <w:rPr>
                          <w:color w:val="4F81BD"/>
                          <w:sz w:val="20"/>
                          <w:szCs w:val="20"/>
                        </w:rPr>
                        <w:t>------</w:t>
                      </w:r>
                    </w:p>
                  </w:txbxContent>
                </v:textbox>
              </v:shape>
            </w:pict>
          </mc:Fallback>
        </mc:AlternateContent>
      </w:r>
      <w:r w:rsidRPr="00E352D5">
        <w:rPr>
          <w:rFonts w:ascii="Calibri" w:eastAsia="Calibri" w:hAnsi="Calibri" w:cs="Times New Roman"/>
          <w:color w:val="FF0000"/>
          <w:sz w:val="24"/>
          <w:szCs w:val="24"/>
        </w:rPr>
        <w:t xml:space="preserve"> </w:t>
      </w:r>
    </w:p>
    <w:p w14:paraId="1430AF2B" w14:textId="77777777" w:rsidR="00E352D5" w:rsidRPr="00E352D5" w:rsidRDefault="00E352D5" w:rsidP="00E352D5">
      <w:pPr>
        <w:spacing w:after="0" w:line="240" w:lineRule="auto"/>
        <w:jc w:val="center"/>
        <w:rPr>
          <w:rFonts w:ascii="Calibri" w:eastAsia="Calibri" w:hAnsi="Calibri" w:cs="Times New Roman"/>
          <w:sz w:val="24"/>
          <w:szCs w:val="24"/>
        </w:rPr>
      </w:pPr>
    </w:p>
    <w:p w14:paraId="2ABCB5DA" w14:textId="77777777" w:rsidR="00E352D5" w:rsidRPr="00E352D5" w:rsidRDefault="00E352D5" w:rsidP="00E352D5">
      <w:pPr>
        <w:spacing w:after="0" w:line="240" w:lineRule="auto"/>
        <w:ind w:left="-284"/>
        <w:jc w:val="center"/>
        <w:rPr>
          <w:rFonts w:ascii="Calibri" w:eastAsia="Calibri" w:hAnsi="Calibri" w:cs="Times New Roman"/>
          <w:sz w:val="24"/>
          <w:szCs w:val="24"/>
        </w:rPr>
      </w:pPr>
    </w:p>
    <w:p w14:paraId="24992CA3" w14:textId="77777777" w:rsidR="00E352D5" w:rsidRPr="00E352D5" w:rsidRDefault="00E352D5" w:rsidP="00E352D5">
      <w:pPr>
        <w:spacing w:before="60" w:after="0" w:line="240" w:lineRule="auto"/>
        <w:jc w:val="center"/>
        <w:rPr>
          <w:rFonts w:ascii="Calibri" w:eastAsia="Calibri" w:hAnsi="Calibri" w:cs="Times New Roman"/>
        </w:rPr>
      </w:pPr>
    </w:p>
    <w:p w14:paraId="235224C9" w14:textId="77777777" w:rsidR="00E352D5" w:rsidRPr="00E352D5" w:rsidRDefault="00E352D5" w:rsidP="00E352D5">
      <w:pPr>
        <w:spacing w:after="0" w:line="240" w:lineRule="auto"/>
        <w:jc w:val="center"/>
        <w:rPr>
          <w:rFonts w:ascii="Calibri" w:eastAsia="Calibri" w:hAnsi="Calibri" w:cs="Times New Roman"/>
          <w:sz w:val="20"/>
          <w:szCs w:val="20"/>
        </w:rPr>
      </w:pPr>
    </w:p>
    <w:p w14:paraId="2159F602" w14:textId="77777777" w:rsidR="00E352D5" w:rsidRPr="00E352D5" w:rsidRDefault="00E352D5" w:rsidP="00E352D5">
      <w:pPr>
        <w:spacing w:after="0" w:line="240" w:lineRule="auto"/>
        <w:jc w:val="center"/>
        <w:rPr>
          <w:rFonts w:ascii="Calibri" w:eastAsia="Calibri" w:hAnsi="Calibri" w:cs="Times New Roman"/>
          <w:sz w:val="24"/>
          <w:szCs w:val="24"/>
        </w:rPr>
      </w:pPr>
    </w:p>
    <w:p w14:paraId="133F6D0B" w14:textId="77777777" w:rsidR="00E352D5" w:rsidRPr="00E352D5" w:rsidRDefault="00E352D5" w:rsidP="00E352D5">
      <w:pPr>
        <w:spacing w:after="200" w:line="276" w:lineRule="auto"/>
        <w:ind w:left="4320"/>
        <w:rPr>
          <w:rFonts w:ascii="Calibri" w:eastAsia="Calibri" w:hAnsi="Calibri" w:cs="Times New Roman"/>
          <w:sz w:val="24"/>
          <w:szCs w:val="28"/>
        </w:rPr>
      </w:pPr>
    </w:p>
    <w:p w14:paraId="0346E8F6" w14:textId="4F6F44BC" w:rsidR="00E352D5" w:rsidRDefault="00E352D5" w:rsidP="00E352D5">
      <w:pPr>
        <w:spacing w:after="200" w:line="276" w:lineRule="auto"/>
        <w:ind w:left="4320"/>
        <w:jc w:val="right"/>
        <w:rPr>
          <w:rFonts w:ascii="Calibri" w:eastAsia="Calibri" w:hAnsi="Calibri" w:cs="Times New Roman"/>
          <w:sz w:val="24"/>
          <w:szCs w:val="28"/>
        </w:rPr>
      </w:pPr>
      <w:r w:rsidRPr="00E352D5">
        <w:rPr>
          <w:rFonts w:ascii="Calibri" w:eastAsia="Calibri" w:hAnsi="Calibri" w:cs="Times New Roman"/>
          <w:sz w:val="24"/>
          <w:szCs w:val="28"/>
        </w:rPr>
        <w:t xml:space="preserve">                   </w:t>
      </w:r>
      <w:bookmarkStart w:id="0" w:name="_Hlk158298325"/>
      <w:r w:rsidRPr="00E352D5">
        <w:rPr>
          <w:rFonts w:ascii="Calibri" w:eastAsia="Calibri" w:hAnsi="Calibri" w:cs="Times New Roman"/>
          <w:sz w:val="24"/>
          <w:szCs w:val="28"/>
        </w:rPr>
        <w:t xml:space="preserve">Αθήνα, </w:t>
      </w:r>
      <w:r w:rsidR="000A4203">
        <w:rPr>
          <w:rFonts w:ascii="Calibri" w:eastAsia="Calibri" w:hAnsi="Calibri" w:cs="Times New Roman"/>
          <w:sz w:val="24"/>
          <w:szCs w:val="28"/>
        </w:rPr>
        <w:t>8 Ιουνίου 2025</w:t>
      </w:r>
      <w:r w:rsidRPr="00E352D5">
        <w:rPr>
          <w:rFonts w:ascii="Calibri" w:eastAsia="Calibri" w:hAnsi="Calibri" w:cs="Times New Roman"/>
          <w:sz w:val="24"/>
          <w:szCs w:val="28"/>
        </w:rPr>
        <w:t xml:space="preserve"> </w:t>
      </w:r>
      <w:bookmarkEnd w:id="0"/>
    </w:p>
    <w:p w14:paraId="7AACC3B9" w14:textId="77777777" w:rsidR="00D85640" w:rsidRPr="00E352D5" w:rsidRDefault="00D85640" w:rsidP="00E352D5">
      <w:pPr>
        <w:spacing w:after="200" w:line="276" w:lineRule="auto"/>
        <w:ind w:left="4320"/>
        <w:jc w:val="right"/>
        <w:rPr>
          <w:rFonts w:ascii="Calibri" w:eastAsia="Calibri" w:hAnsi="Calibri" w:cs="Times New Roman"/>
          <w:sz w:val="24"/>
          <w:szCs w:val="28"/>
        </w:rPr>
      </w:pPr>
    </w:p>
    <w:p w14:paraId="59E4BAC4" w14:textId="7CAF3B3E" w:rsidR="001A565B" w:rsidRPr="001A565B" w:rsidRDefault="001A565B" w:rsidP="00D85640">
      <w:pPr>
        <w:pStyle w:val="Web"/>
        <w:jc w:val="center"/>
        <w:rPr>
          <w:rStyle w:val="a3"/>
          <w:rFonts w:asciiTheme="minorHAnsi" w:hAnsiTheme="minorHAnsi" w:cstheme="minorHAnsi"/>
        </w:rPr>
      </w:pPr>
      <w:r w:rsidRPr="001A565B">
        <w:rPr>
          <w:rStyle w:val="a3"/>
          <w:rFonts w:asciiTheme="minorHAnsi" w:hAnsiTheme="minorHAnsi" w:cstheme="minorHAnsi"/>
        </w:rPr>
        <w:t xml:space="preserve">ΥΠΠΟ: </w:t>
      </w:r>
      <w:r w:rsidRPr="001A565B">
        <w:rPr>
          <w:rStyle w:val="a3"/>
          <w:rFonts w:asciiTheme="minorHAnsi" w:hAnsiTheme="minorHAnsi" w:cstheme="minorHAnsi"/>
          <w:lang w:val="en-US"/>
        </w:rPr>
        <w:t>H</w:t>
      </w:r>
      <w:r w:rsidRPr="001A565B">
        <w:rPr>
          <w:rStyle w:val="a3"/>
          <w:rFonts w:asciiTheme="minorHAnsi" w:hAnsiTheme="minorHAnsi" w:cstheme="minorHAnsi"/>
        </w:rPr>
        <w:t xml:space="preserve"> επέκταση το</w:t>
      </w:r>
      <w:r w:rsidR="00D85640">
        <w:rPr>
          <w:rStyle w:val="a3"/>
          <w:rFonts w:asciiTheme="minorHAnsi" w:hAnsiTheme="minorHAnsi" w:cstheme="minorHAnsi"/>
        </w:rPr>
        <w:t xml:space="preserve">υ Αρχαιολογικού Μουσείου Χώρας </w:t>
      </w:r>
      <w:bookmarkStart w:id="1" w:name="_GoBack"/>
      <w:bookmarkEnd w:id="1"/>
      <w:r w:rsidRPr="001A565B">
        <w:rPr>
          <w:rStyle w:val="a3"/>
          <w:rFonts w:asciiTheme="minorHAnsi" w:hAnsiTheme="minorHAnsi" w:cstheme="minorHAnsi"/>
        </w:rPr>
        <w:t xml:space="preserve">Μεσσηνίας με Δωρεά του Ιδρύματος «Κωνσταντίνας </w:t>
      </w:r>
      <w:proofErr w:type="spellStart"/>
      <w:r w:rsidRPr="001A565B">
        <w:rPr>
          <w:rStyle w:val="a3"/>
          <w:rFonts w:asciiTheme="minorHAnsi" w:hAnsiTheme="minorHAnsi" w:cstheme="minorHAnsi"/>
        </w:rPr>
        <w:t>Κολοκυθά</w:t>
      </w:r>
      <w:proofErr w:type="spellEnd"/>
      <w:r w:rsidRPr="001A565B">
        <w:rPr>
          <w:rStyle w:val="a3"/>
          <w:rFonts w:asciiTheme="minorHAnsi" w:hAnsiTheme="minorHAnsi" w:cstheme="minorHAnsi"/>
        </w:rPr>
        <w:t xml:space="preserve"> - </w:t>
      </w:r>
      <w:proofErr w:type="spellStart"/>
      <w:r w:rsidRPr="001A565B">
        <w:rPr>
          <w:rStyle w:val="a3"/>
          <w:rFonts w:asciiTheme="minorHAnsi" w:hAnsiTheme="minorHAnsi" w:cstheme="minorHAnsi"/>
        </w:rPr>
        <w:t>Σταματελοπούλου</w:t>
      </w:r>
      <w:proofErr w:type="spellEnd"/>
      <w:r w:rsidRPr="001A565B">
        <w:rPr>
          <w:rStyle w:val="a3"/>
          <w:rFonts w:asciiTheme="minorHAnsi" w:hAnsiTheme="minorHAnsi" w:cstheme="minorHAnsi"/>
        </w:rPr>
        <w:t>»</w:t>
      </w:r>
    </w:p>
    <w:p w14:paraId="36DDCD37" w14:textId="77777777" w:rsidR="001A565B" w:rsidRPr="001A565B" w:rsidRDefault="001A565B" w:rsidP="00D85640">
      <w:pPr>
        <w:pStyle w:val="Web"/>
        <w:spacing w:line="276" w:lineRule="auto"/>
        <w:jc w:val="both"/>
        <w:rPr>
          <w:rStyle w:val="a3"/>
          <w:rFonts w:asciiTheme="minorHAnsi" w:hAnsiTheme="minorHAnsi" w:cstheme="minorHAnsi"/>
          <w:b w:val="0"/>
        </w:rPr>
      </w:pPr>
      <w:r w:rsidRPr="001A565B">
        <w:rPr>
          <w:rStyle w:val="a3"/>
          <w:rFonts w:asciiTheme="minorHAnsi" w:hAnsiTheme="minorHAnsi" w:cstheme="minorHAnsi"/>
          <w:b w:val="0"/>
        </w:rPr>
        <w:t xml:space="preserve">Η Υπουργός Πολιτισμού Λίνα Μενδώνη, και η Πρόεδρος του Κοινωφελούς Ιδρύματος «Αρχαία </w:t>
      </w:r>
      <w:proofErr w:type="spellStart"/>
      <w:r w:rsidRPr="001A565B">
        <w:rPr>
          <w:rStyle w:val="a3"/>
          <w:rFonts w:asciiTheme="minorHAnsi" w:hAnsiTheme="minorHAnsi" w:cstheme="minorHAnsi"/>
          <w:b w:val="0"/>
        </w:rPr>
        <w:t>Πύλος</w:t>
      </w:r>
      <w:proofErr w:type="spellEnd"/>
      <w:r w:rsidRPr="001A565B">
        <w:rPr>
          <w:rStyle w:val="a3"/>
          <w:rFonts w:asciiTheme="minorHAnsi" w:hAnsiTheme="minorHAnsi" w:cstheme="minorHAnsi"/>
          <w:b w:val="0"/>
        </w:rPr>
        <w:t xml:space="preserve">» Κωνσταντίνα </w:t>
      </w:r>
      <w:proofErr w:type="spellStart"/>
      <w:r w:rsidRPr="001A565B">
        <w:rPr>
          <w:rStyle w:val="a3"/>
          <w:rFonts w:asciiTheme="minorHAnsi" w:hAnsiTheme="minorHAnsi" w:cstheme="minorHAnsi"/>
          <w:b w:val="0"/>
        </w:rPr>
        <w:t>Κολοκυθά-Σταματελοπούλου</w:t>
      </w:r>
      <w:proofErr w:type="spellEnd"/>
      <w:r w:rsidRPr="001A565B">
        <w:rPr>
          <w:rStyle w:val="a3"/>
          <w:rFonts w:asciiTheme="minorHAnsi" w:hAnsiTheme="minorHAnsi" w:cstheme="minorHAnsi"/>
          <w:b w:val="0"/>
        </w:rPr>
        <w:t>, υπέγραψαν σύμβαση δωρεάς για την επέκταση του Αρχαιολογικού Μουσείου Χώρας Μεσσηνίας. Η δωρεά, ύψους 325.000 ευρώ, καλύπτει το σύνολο του κόστους εκπόνησης των απαιτούμενων μελετών και του κατασκευαστικού έργου, που αφορούν στην προσθήκη μιας νέας αίθουσας, η οποία θα ενισχύσει τη μουσειακή υποδομή της περιοχής και θα συμβάλει ουσιαστικά στην ανάδειξη του εξαιρετικά πλούσιου αρχαιολογικού αποθέματος της Μεσσηνίας.</w:t>
      </w:r>
    </w:p>
    <w:p w14:paraId="761692EA" w14:textId="77777777" w:rsidR="001A565B" w:rsidRPr="001A565B" w:rsidRDefault="001A565B" w:rsidP="00D85640">
      <w:pPr>
        <w:pStyle w:val="Web"/>
        <w:spacing w:line="276" w:lineRule="auto"/>
        <w:jc w:val="both"/>
        <w:rPr>
          <w:rStyle w:val="a3"/>
          <w:rFonts w:asciiTheme="minorHAnsi" w:hAnsiTheme="minorHAnsi" w:cstheme="minorHAnsi"/>
          <w:b w:val="0"/>
        </w:rPr>
      </w:pPr>
      <w:r w:rsidRPr="001A565B">
        <w:rPr>
          <w:rStyle w:val="a3"/>
          <w:rFonts w:asciiTheme="minorHAnsi" w:hAnsiTheme="minorHAnsi" w:cstheme="minorHAnsi"/>
          <w:b w:val="0"/>
        </w:rPr>
        <w:t xml:space="preserve">Σήμερα, βρίσκονται σε πλήρη εξέλιξη οι εργασίες αποκατάστασης, ενίσχυσης και εκσυγχρονισμού του Μουσείου, οι οποίες υλοποιούνται από τη Διεύθυνση Μελετών και Εκτέλεσης Έργων Μουσείων και Πολιτιστικών Κτιρίων του Υπουργείου Πολιτισμού. Το έργο, ενταγμένο στο Πρόγραμμα «Πελοπόννησος 2021-2027» με προϋπολογισμό 2.300.000 ευρώ, αφορά στην πλήρη αποκατάσταση των κτιριακών υποδομών καθολικά </w:t>
      </w:r>
      <w:proofErr w:type="spellStart"/>
      <w:r w:rsidRPr="001A565B">
        <w:rPr>
          <w:rStyle w:val="a3"/>
          <w:rFonts w:asciiTheme="minorHAnsi" w:hAnsiTheme="minorHAnsi" w:cstheme="minorHAnsi"/>
          <w:b w:val="0"/>
        </w:rPr>
        <w:t>προσβάσιμων</w:t>
      </w:r>
      <w:proofErr w:type="spellEnd"/>
      <w:r w:rsidRPr="001A565B">
        <w:rPr>
          <w:rStyle w:val="a3"/>
          <w:rFonts w:asciiTheme="minorHAnsi" w:hAnsiTheme="minorHAnsi" w:cstheme="minorHAnsi"/>
          <w:b w:val="0"/>
        </w:rPr>
        <w:t xml:space="preserve"> και τη δημιουργία νέων χώρων υγιεινής και την οργάνωση του περιβάλλοντος χώρου. Προβλέπεται, επίσης, η τεκμηρίωση, συντήρηση και ψηφιοποίηση του αρχαιολογικού υλικού από την Εφορεία Αρχαιοτήτων Μεσσηνίας και η μόνιμη έκθεση των ευρημάτων.</w:t>
      </w:r>
    </w:p>
    <w:p w14:paraId="5B0F1657" w14:textId="77777777" w:rsidR="001A565B" w:rsidRPr="001A565B" w:rsidRDefault="001A565B" w:rsidP="00D85640">
      <w:pPr>
        <w:pStyle w:val="Web"/>
        <w:spacing w:line="276" w:lineRule="auto"/>
        <w:jc w:val="both"/>
        <w:rPr>
          <w:rStyle w:val="a3"/>
          <w:rFonts w:asciiTheme="minorHAnsi" w:hAnsiTheme="minorHAnsi" w:cstheme="minorHAnsi"/>
          <w:b w:val="0"/>
        </w:rPr>
      </w:pPr>
      <w:r w:rsidRPr="001A565B">
        <w:rPr>
          <w:rStyle w:val="a3"/>
          <w:rFonts w:asciiTheme="minorHAnsi" w:hAnsiTheme="minorHAnsi" w:cstheme="minorHAnsi"/>
          <w:b w:val="0"/>
        </w:rPr>
        <w:t>Μετά την υπογραφή της σύμβασης δωρεάς, η Υπουργός Πολιτισμού Λίνα Μενδώνη δήλωσε:</w:t>
      </w:r>
    </w:p>
    <w:p w14:paraId="6CD8E0B1" w14:textId="77777777" w:rsidR="001A565B" w:rsidRPr="001A565B" w:rsidRDefault="001A565B" w:rsidP="00D85640">
      <w:pPr>
        <w:pStyle w:val="Web"/>
        <w:spacing w:line="276" w:lineRule="auto"/>
        <w:jc w:val="both"/>
        <w:rPr>
          <w:rStyle w:val="a3"/>
          <w:rFonts w:asciiTheme="minorHAnsi" w:hAnsiTheme="minorHAnsi" w:cstheme="minorHAnsi"/>
          <w:b w:val="0"/>
        </w:rPr>
      </w:pPr>
      <w:r w:rsidRPr="001A565B">
        <w:rPr>
          <w:rStyle w:val="a3"/>
          <w:rFonts w:asciiTheme="minorHAnsi" w:hAnsiTheme="minorHAnsi" w:cstheme="minorHAnsi"/>
          <w:b w:val="0"/>
        </w:rPr>
        <w:t xml:space="preserve">«Το έργο της πλήρους αποκατάστασης, που είναι σε εξέλιξη, και τώρα της έναρξης του έργου της επέκταση του Αρχαιολογικού Μουσείου της Χώρας Μεσσηνίας αποτελεί σημαντική επένδυση στον πολιτισμό και στην περιφερειακή ανάπτυξη της Μεσσηνίας. Η πρωτοβουλία του Ιδρύματος "Αρχαία </w:t>
      </w:r>
      <w:proofErr w:type="spellStart"/>
      <w:r w:rsidRPr="001A565B">
        <w:rPr>
          <w:rStyle w:val="a3"/>
          <w:rFonts w:asciiTheme="minorHAnsi" w:hAnsiTheme="minorHAnsi" w:cstheme="minorHAnsi"/>
          <w:b w:val="0"/>
        </w:rPr>
        <w:t>Πύλος</w:t>
      </w:r>
      <w:proofErr w:type="spellEnd"/>
      <w:r w:rsidRPr="001A565B">
        <w:rPr>
          <w:rStyle w:val="a3"/>
          <w:rFonts w:asciiTheme="minorHAnsi" w:hAnsiTheme="minorHAnsi" w:cstheme="minorHAnsi"/>
          <w:b w:val="0"/>
        </w:rPr>
        <w:t xml:space="preserve">" να χρηματοδοτήσει τις αναγκαίες μελέτες, καθώς και το κατασκευαστικό έργο της προσθήκης μιας ακόμη αίθουσας αποτελεί ένα εξαιρετικό παράδειγμα κοινωνικής προσφοράς συμπολιτών μας με πολλή μεγάλη αγάπη στην πατρίδα και στον γενέθλιο τόπο τους. Αποτελεί </w:t>
      </w:r>
      <w:r w:rsidRPr="001A565B">
        <w:rPr>
          <w:rStyle w:val="a3"/>
          <w:rFonts w:asciiTheme="minorHAnsi" w:hAnsiTheme="minorHAnsi" w:cstheme="minorHAnsi"/>
          <w:b w:val="0"/>
        </w:rPr>
        <w:lastRenderedPageBreak/>
        <w:t xml:space="preserve">ουσιαστική συνέργεια μεταξύ του δημόσιου και του ιδιωτικού τομέα για την προώθηση του πολιτιστικού τομέα, που αποτελεί και βασική πολιτική μας. Το έργο της αποκατάστασης και του εκσυγχρονισμού του υφιστάμενου μουσείου, που σήμερα υλοποιεί το Υπουργείο Πολιτισμού , μέσω των αρμόδιων υπηρεσιών του, συνδέεται οργανικά και χρονικά με την επέκταση. Το νέο Μουσείο θα αποτελέσει έναν πρότυπο πολιτιστικό χώρο, λειτουργικό, προσβάσιμο και εναρμονισμένο με τις σύγχρονες μουσειακές προδιαγραφές. Οι δύο αυτές παρεμβάσεις, δημόσια και ιδιωτική, συνθέτουν έναν ολοκληρωμένο σχεδιασμό για την αναβάθμιση του Μουσείου της Χώρας, αποδεικνύοντας στην πράξη τη δυναμική του πολιτισμού ως μοχλού τοπικής και περιφερειακής ανάπτυξης. Ευχαριστώ την Πρόεδρο του Ιδρύματος «Αρχαία </w:t>
      </w:r>
      <w:proofErr w:type="spellStart"/>
      <w:r w:rsidRPr="001A565B">
        <w:rPr>
          <w:rStyle w:val="a3"/>
          <w:rFonts w:asciiTheme="minorHAnsi" w:hAnsiTheme="minorHAnsi" w:cstheme="minorHAnsi"/>
          <w:b w:val="0"/>
        </w:rPr>
        <w:t>Πύλος</w:t>
      </w:r>
      <w:proofErr w:type="spellEnd"/>
      <w:r w:rsidRPr="001A565B">
        <w:rPr>
          <w:rStyle w:val="a3"/>
          <w:rFonts w:asciiTheme="minorHAnsi" w:hAnsiTheme="minorHAnsi" w:cstheme="minorHAnsi"/>
          <w:b w:val="0"/>
        </w:rPr>
        <w:t xml:space="preserve">» Κωνσταντίνα </w:t>
      </w:r>
      <w:proofErr w:type="spellStart"/>
      <w:r w:rsidRPr="001A565B">
        <w:rPr>
          <w:rStyle w:val="a3"/>
          <w:rFonts w:asciiTheme="minorHAnsi" w:hAnsiTheme="minorHAnsi" w:cstheme="minorHAnsi"/>
          <w:b w:val="0"/>
        </w:rPr>
        <w:t>Κολοκυθά-Σταματελοπούλου</w:t>
      </w:r>
      <w:proofErr w:type="spellEnd"/>
      <w:r w:rsidRPr="001A565B">
        <w:rPr>
          <w:rStyle w:val="a3"/>
          <w:rFonts w:asciiTheme="minorHAnsi" w:hAnsiTheme="minorHAnsi" w:cstheme="minorHAnsi"/>
          <w:b w:val="0"/>
        </w:rPr>
        <w:t xml:space="preserve"> για τη γενναιόδωρη προσφορά της και τη βαθιά αφοσίωσή της στην ανάδειξη της πολιτιστικής κληρονομιάς και της ιδιαίτερης ταυτότητας της Μεσσηνίας».</w:t>
      </w:r>
    </w:p>
    <w:p w14:paraId="5730E561" w14:textId="77777777" w:rsidR="00872A26" w:rsidRPr="001A565B" w:rsidRDefault="001A565B" w:rsidP="00D85640">
      <w:pPr>
        <w:pStyle w:val="Web"/>
        <w:spacing w:line="276" w:lineRule="auto"/>
        <w:jc w:val="both"/>
        <w:rPr>
          <w:b/>
        </w:rPr>
      </w:pPr>
      <w:r w:rsidRPr="001A565B">
        <w:rPr>
          <w:rStyle w:val="a3"/>
          <w:rFonts w:asciiTheme="minorHAnsi" w:hAnsiTheme="minorHAnsi" w:cstheme="minorHAnsi"/>
          <w:b w:val="0"/>
        </w:rPr>
        <w:t>Το έργο της επέκτασης του Μουσείου θα υλοποιηθεί από τη Διεύθυνση Μελετών και Εκτέλεσης Έργων Μουσείων και Πολιτιστικών Κτιρίων του Υπουργείου Πολιτισμού και την Εφορεία Αρχαιοτήτων Μεσσηνίας.</w:t>
      </w:r>
    </w:p>
    <w:sectPr w:rsidR="00872A26" w:rsidRPr="001A56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E7"/>
    <w:rsid w:val="000A4203"/>
    <w:rsid w:val="001A565B"/>
    <w:rsid w:val="00295205"/>
    <w:rsid w:val="002B20E7"/>
    <w:rsid w:val="003F35CD"/>
    <w:rsid w:val="00623DB2"/>
    <w:rsid w:val="007B6D44"/>
    <w:rsid w:val="00872A26"/>
    <w:rsid w:val="00A043A5"/>
    <w:rsid w:val="00AD068D"/>
    <w:rsid w:val="00B14164"/>
    <w:rsid w:val="00C95F44"/>
    <w:rsid w:val="00D70327"/>
    <w:rsid w:val="00D71259"/>
    <w:rsid w:val="00D85640"/>
    <w:rsid w:val="00E352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0587"/>
  <w15:chartTrackingRefBased/>
  <w15:docId w15:val="{699103BD-5D9C-4D75-8652-94028EFB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rsid w:val="002B20E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B2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70511">
      <w:bodyDiv w:val="1"/>
      <w:marLeft w:val="0"/>
      <w:marRight w:val="0"/>
      <w:marTop w:val="0"/>
      <w:marBottom w:val="0"/>
      <w:divBdr>
        <w:top w:val="none" w:sz="0" w:space="0" w:color="auto"/>
        <w:left w:val="none" w:sz="0" w:space="0" w:color="auto"/>
        <w:bottom w:val="none" w:sz="0" w:space="0" w:color="auto"/>
        <w:right w:val="none" w:sz="0" w:space="0" w:color="auto"/>
      </w:divBdr>
    </w:div>
    <w:div w:id="903182565">
      <w:bodyDiv w:val="1"/>
      <w:marLeft w:val="0"/>
      <w:marRight w:val="0"/>
      <w:marTop w:val="0"/>
      <w:marBottom w:val="0"/>
      <w:divBdr>
        <w:top w:val="none" w:sz="0" w:space="0" w:color="auto"/>
        <w:left w:val="none" w:sz="0" w:space="0" w:color="auto"/>
        <w:bottom w:val="none" w:sz="0" w:space="0" w:color="auto"/>
        <w:right w:val="none" w:sz="0" w:space="0" w:color="auto"/>
      </w:divBdr>
    </w:div>
    <w:div w:id="121145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476BC7D-6889-441D-BD16-F012FA6D2F84}"/>
</file>

<file path=customXml/itemProps2.xml><?xml version="1.0" encoding="utf-8"?>
<ds:datastoreItem xmlns:ds="http://schemas.openxmlformats.org/officeDocument/2006/customXml" ds:itemID="{2DBD06EE-0E58-437F-BB6E-269D8B190B8C}"/>
</file>

<file path=customXml/itemProps3.xml><?xml version="1.0" encoding="utf-8"?>
<ds:datastoreItem xmlns:ds="http://schemas.openxmlformats.org/officeDocument/2006/customXml" ds:itemID="{908F541B-1CEA-417E-82FE-12A914183FFC}"/>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2638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επέκταση του Αρχαιολογικού Μουσείου Χώρας Μεσσηνίας με Δωρεά του Ιδρύματος «Κωνσταντίνας Κολοκυθά - Σταματελοπούλου»</dc:title>
  <dc:subject/>
  <dc:creator>Πολυρήνα Σταϊκοπούλου</dc:creator>
  <cp:keywords/>
  <dc:description/>
  <cp:lastModifiedBy>Ελευθερία Πελτέκη</cp:lastModifiedBy>
  <cp:revision>2</cp:revision>
  <dcterms:created xsi:type="dcterms:W3CDTF">2025-06-08T10:24:00Z</dcterms:created>
  <dcterms:modified xsi:type="dcterms:W3CDTF">2025-06-08T10:24:00Z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